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559" w:rsidRDefault="009D4559" w:rsidP="009D4559">
      <w:pPr>
        <w:spacing w:line="276" w:lineRule="auto"/>
        <w:jc w:val="center"/>
        <w:rPr>
          <w:b/>
          <w:bCs/>
        </w:rPr>
      </w:pPr>
    </w:p>
    <w:p w:rsidR="0009281D" w:rsidRDefault="0009281D" w:rsidP="0009281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СООБЩЕНИЕ О СУЩЕСТВЕННОМ </w:t>
      </w:r>
      <w:proofErr w:type="gramStart"/>
      <w:r>
        <w:rPr>
          <w:b/>
          <w:bCs/>
          <w:sz w:val="28"/>
          <w:szCs w:val="28"/>
        </w:rPr>
        <w:t>ФАКТЕ</w:t>
      </w:r>
      <w:proofErr w:type="gramEnd"/>
      <w:r>
        <w:rPr>
          <w:b/>
          <w:bCs/>
          <w:sz w:val="28"/>
          <w:szCs w:val="28"/>
        </w:rPr>
        <w:br/>
      </w:r>
      <w:r w:rsidRPr="00E51E00">
        <w:rPr>
          <w:b/>
          <w:bCs/>
          <w:sz w:val="28"/>
          <w:szCs w:val="28"/>
        </w:rPr>
        <w:t>о проведении заседания совета директоров эмитента и его повестке дня</w:t>
      </w:r>
    </w:p>
    <w:p w:rsidR="003A3A51" w:rsidRPr="00436FA7" w:rsidRDefault="003A3A51" w:rsidP="009D4559">
      <w:pPr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245"/>
      </w:tblGrid>
      <w:tr w:rsidR="003A3A51" w:rsidTr="0009023A">
        <w:trPr>
          <w:cantSplit/>
          <w:trHeight w:val="284"/>
        </w:trPr>
        <w:tc>
          <w:tcPr>
            <w:tcW w:w="10065" w:type="dxa"/>
            <w:gridSpan w:val="2"/>
            <w:vAlign w:val="center"/>
          </w:tcPr>
          <w:p w:rsidR="003A3A51" w:rsidRPr="00782BEA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1. Общие сведения</w:t>
            </w:r>
          </w:p>
        </w:tc>
      </w:tr>
      <w:tr w:rsidR="003A3A51" w:rsidTr="009D4559">
        <w:trPr>
          <w:trHeight w:val="528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1.1. Полное фирменное наименование эмитента (для некоммерческой организации</w:t>
            </w:r>
            <w:r w:rsidR="006F2809">
              <w:rPr>
                <w:snapToGrid w:val="0"/>
                <w:color w:val="000000"/>
              </w:rPr>
              <w:t> </w:t>
            </w:r>
            <w:r>
              <w:rPr>
                <w:snapToGrid w:val="0"/>
                <w:color w:val="000000"/>
              </w:rPr>
              <w:t>— наименование)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proofErr w:type="gramStart"/>
            <w:r w:rsidRPr="00BB092C">
              <w:rPr>
                <w:b/>
                <w:bCs/>
                <w:i/>
                <w:iCs/>
              </w:rPr>
              <w:t>Открытое</w:t>
            </w:r>
            <w:proofErr w:type="gramEnd"/>
            <w:r w:rsidRPr="00BB092C">
              <w:rPr>
                <w:b/>
                <w:bCs/>
                <w:i/>
                <w:iCs/>
              </w:rPr>
              <w:t xml:space="preserve"> акционерное общество «Нефтекамский автозавод»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1.2. Сокращенное фирменное наименование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360" w:hanging="360"/>
              <w:jc w:val="center"/>
              <w:rPr>
                <w:lang w:val="en-US"/>
              </w:rPr>
            </w:pPr>
            <w:r w:rsidRPr="00BB092C">
              <w:rPr>
                <w:b/>
                <w:bCs/>
                <w:i/>
                <w:iCs/>
              </w:rPr>
              <w:t>ОАО «Н</w:t>
            </w:r>
            <w:r w:rsidR="004C0ECF">
              <w:rPr>
                <w:b/>
                <w:bCs/>
                <w:i/>
                <w:iCs/>
              </w:rPr>
              <w:t>ЕФ</w:t>
            </w:r>
            <w:r w:rsidRPr="00BB092C">
              <w:rPr>
                <w:b/>
                <w:bCs/>
                <w:i/>
                <w:iCs/>
              </w:rPr>
              <w:t>АЗ»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1.3. Место нахождения эмитента</w:t>
            </w:r>
          </w:p>
        </w:tc>
        <w:tc>
          <w:tcPr>
            <w:tcW w:w="5245" w:type="dxa"/>
            <w:vAlign w:val="center"/>
          </w:tcPr>
          <w:p w:rsidR="009A4695" w:rsidRDefault="00A45532" w:rsidP="009D4559">
            <w:pPr>
              <w:spacing w:line="276" w:lineRule="auto"/>
              <w:ind w:left="57"/>
              <w:jc w:val="center"/>
              <w:rPr>
                <w:b/>
                <w:bCs/>
                <w:i/>
                <w:iCs/>
              </w:rPr>
            </w:pPr>
            <w:r w:rsidRPr="00BB092C">
              <w:rPr>
                <w:b/>
                <w:bCs/>
                <w:i/>
                <w:iCs/>
              </w:rPr>
              <w:t xml:space="preserve">Республика Башкортостан, </w:t>
            </w:r>
          </w:p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 xml:space="preserve">г. Нефтекамск, ул. </w:t>
            </w:r>
            <w:proofErr w:type="spellStart"/>
            <w:r w:rsidRPr="00BB092C">
              <w:rPr>
                <w:b/>
                <w:bCs/>
                <w:i/>
                <w:iCs/>
              </w:rPr>
              <w:t>Янаульская</w:t>
            </w:r>
            <w:proofErr w:type="spellEnd"/>
            <w:r w:rsidRPr="00BB092C">
              <w:rPr>
                <w:b/>
                <w:bCs/>
                <w:i/>
                <w:iCs/>
              </w:rPr>
              <w:t>, 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rPr>
                <w:snapToGrid w:val="0"/>
                <w:color w:val="000000"/>
              </w:rPr>
              <w:t>1.4. ОГРН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1020201881116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right="57"/>
            </w:pPr>
            <w:r>
              <w:t>1.5. ИНН эмитента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b/>
                <w:bCs/>
                <w:i/>
                <w:iCs/>
              </w:rPr>
              <w:t>0264004103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245" w:type="dxa"/>
            <w:vAlign w:val="center"/>
          </w:tcPr>
          <w:p w:rsidR="003A3A51" w:rsidRPr="00BB092C" w:rsidRDefault="00A45532" w:rsidP="009D4559">
            <w:pPr>
              <w:spacing w:line="276" w:lineRule="auto"/>
              <w:ind w:left="57"/>
              <w:jc w:val="center"/>
            </w:pPr>
            <w:r w:rsidRPr="00BB092C">
              <w:rPr>
                <w:rStyle w:val="SUBST"/>
                <w:bCs/>
                <w:iCs/>
                <w:sz w:val="24"/>
              </w:rPr>
              <w:t>30520-</w:t>
            </w:r>
            <w:r w:rsidRPr="00BB092C">
              <w:rPr>
                <w:rStyle w:val="SUBST"/>
                <w:bCs/>
                <w:iCs/>
                <w:sz w:val="24"/>
                <w:lang w:val="en-US"/>
              </w:rPr>
              <w:t>D</w:t>
            </w:r>
          </w:p>
        </w:tc>
      </w:tr>
      <w:tr w:rsidR="003A3A51" w:rsidTr="0009023A">
        <w:trPr>
          <w:trHeight w:val="284"/>
        </w:trPr>
        <w:tc>
          <w:tcPr>
            <w:tcW w:w="4820" w:type="dxa"/>
            <w:vAlign w:val="center"/>
          </w:tcPr>
          <w:p w:rsidR="003A3A51" w:rsidRDefault="003A3A51" w:rsidP="009D4559">
            <w:pPr>
              <w:spacing w:line="276" w:lineRule="auto"/>
              <w:ind w:left="426" w:right="57" w:hanging="426"/>
            </w:pPr>
            <w:r>
              <w:rPr>
                <w:snapToGrid w:val="0"/>
                <w:color w:val="000000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245" w:type="dxa"/>
            <w:vAlign w:val="center"/>
          </w:tcPr>
          <w:p w:rsidR="003A3A51" w:rsidRPr="005F6866" w:rsidRDefault="005F6866" w:rsidP="009D4559">
            <w:pPr>
              <w:spacing w:line="276" w:lineRule="auto"/>
              <w:ind w:left="360" w:hanging="360"/>
              <w:jc w:val="center"/>
              <w:rPr>
                <w:b/>
                <w:bCs/>
                <w:i/>
                <w:iCs/>
              </w:rPr>
            </w:pPr>
            <w:r w:rsidRPr="005F6866">
              <w:rPr>
                <w:b/>
                <w:i/>
              </w:rPr>
              <w:t>http://www.e-disclosure.ru/portal/company.aspx?id=227; http://www.nefaz.ru</w:t>
            </w:r>
          </w:p>
        </w:tc>
      </w:tr>
    </w:tbl>
    <w:p w:rsidR="007B6905" w:rsidRPr="00436FA7" w:rsidRDefault="007B6905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70"/>
      </w:tblGrid>
      <w:tr w:rsidR="00CB38B5" w:rsidRPr="00782BEA" w:rsidTr="0009023A">
        <w:trPr>
          <w:cantSplit/>
          <w:trHeight w:val="284"/>
        </w:trPr>
        <w:tc>
          <w:tcPr>
            <w:tcW w:w="10070" w:type="dxa"/>
            <w:vAlign w:val="center"/>
          </w:tcPr>
          <w:p w:rsidR="00CB38B5" w:rsidRPr="00782BEA" w:rsidRDefault="00CB38B5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782BEA">
              <w:rPr>
                <w:rFonts w:ascii="Arial" w:hAnsi="Arial" w:cs="Arial"/>
                <w:b/>
                <w:bCs/>
              </w:rPr>
              <w:t>2. Содержание сообщения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F235D4" w:rsidRDefault="0009281D" w:rsidP="004406A5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rPr>
                <w:noProof/>
              </w:rPr>
              <w:t xml:space="preserve">2.1. </w:t>
            </w:r>
            <w:r>
              <w:rPr>
                <w:noProof/>
              </w:rPr>
              <w:t>Д</w:t>
            </w:r>
            <w:proofErr w:type="spellStart"/>
            <w:r w:rsidRPr="00E532DC">
              <w:t>ата</w:t>
            </w:r>
            <w:proofErr w:type="spellEnd"/>
            <w:r w:rsidRPr="00E532DC">
              <w:t xml:space="preserve">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</w:t>
            </w:r>
            <w:r w:rsidRPr="00F235D4">
              <w:t>:</w:t>
            </w:r>
            <w:r w:rsidR="007C3AB2" w:rsidRPr="007C3AB2">
              <w:t xml:space="preserve">   </w:t>
            </w:r>
            <w:r w:rsidR="004406A5" w:rsidRPr="004406A5">
              <w:rPr>
                <w:b/>
                <w:i/>
              </w:rPr>
              <w:t>25</w:t>
            </w:r>
            <w:r w:rsidRPr="004406A5">
              <w:rPr>
                <w:b/>
                <w:bCs/>
                <w:i/>
                <w:iCs/>
              </w:rPr>
              <w:t>.</w:t>
            </w:r>
            <w:r w:rsidR="007C3AB2" w:rsidRPr="007C3AB2">
              <w:rPr>
                <w:b/>
                <w:bCs/>
                <w:i/>
                <w:iCs/>
              </w:rPr>
              <w:t>0</w:t>
            </w:r>
            <w:r w:rsidR="003579B5" w:rsidRPr="003579B5">
              <w:rPr>
                <w:b/>
                <w:bCs/>
                <w:i/>
                <w:iCs/>
              </w:rPr>
              <w:t>3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DF6D1C" w:rsidRPr="00DF6D1C">
              <w:rPr>
                <w:b/>
                <w:bCs/>
                <w:i/>
                <w:iCs/>
              </w:rPr>
              <w:t>6</w:t>
            </w:r>
            <w:r w:rsidRPr="00F235D4">
              <w:rPr>
                <w:b/>
                <w:bCs/>
                <w:i/>
                <w:iCs/>
              </w:rPr>
              <w:t>г.</w:t>
            </w:r>
          </w:p>
        </w:tc>
      </w:tr>
      <w:tr w:rsidR="00CB38B5" w:rsidRPr="00F235D4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9D4559" w:rsidRPr="00A954FB" w:rsidRDefault="0009281D" w:rsidP="003579B5">
            <w:pPr>
              <w:adjustRightInd w:val="0"/>
              <w:spacing w:before="120" w:line="276" w:lineRule="auto"/>
              <w:ind w:left="540" w:right="142" w:hanging="393"/>
              <w:jc w:val="both"/>
            </w:pPr>
            <w:r w:rsidRPr="00F235D4">
              <w:t xml:space="preserve">2.2. </w:t>
            </w:r>
            <w:r>
              <w:t>Д</w:t>
            </w:r>
            <w:r w:rsidRPr="00E532DC">
              <w:t>ата проведения заседания совета директоров (наблюдательного совета) эмитента</w:t>
            </w:r>
            <w:r w:rsidRPr="00F235D4">
              <w:t xml:space="preserve">: </w:t>
            </w:r>
            <w:r w:rsidR="003579B5" w:rsidRPr="003579B5">
              <w:rPr>
                <w:b/>
                <w:bCs/>
                <w:i/>
                <w:iCs/>
              </w:rPr>
              <w:t>31</w:t>
            </w:r>
            <w:r w:rsidRPr="00F235D4">
              <w:rPr>
                <w:b/>
                <w:bCs/>
                <w:i/>
                <w:iCs/>
              </w:rPr>
              <w:t>.</w:t>
            </w:r>
            <w:r w:rsidR="007C3AB2" w:rsidRPr="007C3AB2">
              <w:rPr>
                <w:b/>
                <w:bCs/>
                <w:i/>
                <w:iCs/>
              </w:rPr>
              <w:t>0</w:t>
            </w:r>
            <w:r w:rsidR="003579B5" w:rsidRPr="003579B5">
              <w:rPr>
                <w:b/>
                <w:bCs/>
                <w:i/>
                <w:iCs/>
              </w:rPr>
              <w:t>3</w:t>
            </w:r>
            <w:r w:rsidRPr="00F235D4">
              <w:rPr>
                <w:b/>
                <w:bCs/>
                <w:i/>
                <w:iCs/>
              </w:rPr>
              <w:t>.20</w:t>
            </w:r>
            <w:r>
              <w:rPr>
                <w:b/>
                <w:bCs/>
                <w:i/>
                <w:iCs/>
              </w:rPr>
              <w:t>1</w:t>
            </w:r>
            <w:r w:rsidR="00DF6D1C" w:rsidRPr="00DF6D1C">
              <w:rPr>
                <w:b/>
                <w:bCs/>
                <w:i/>
                <w:iCs/>
              </w:rPr>
              <w:t>6</w:t>
            </w:r>
            <w:r w:rsidRPr="00F235D4">
              <w:rPr>
                <w:b/>
                <w:bCs/>
                <w:i/>
                <w:iCs/>
              </w:rPr>
              <w:t>г.</w:t>
            </w:r>
            <w:r w:rsidR="00A954FB" w:rsidRPr="00A954FB">
              <w:rPr>
                <w:bCs/>
                <w:iCs/>
              </w:rPr>
              <w:t xml:space="preserve"> </w:t>
            </w:r>
          </w:p>
        </w:tc>
      </w:tr>
      <w:tr w:rsidR="00CB38B5" w:rsidRPr="00F33C25" w:rsidTr="0009023A">
        <w:trPr>
          <w:cantSplit/>
          <w:trHeight w:val="284"/>
        </w:trPr>
        <w:tc>
          <w:tcPr>
            <w:tcW w:w="10070" w:type="dxa"/>
            <w:vAlign w:val="bottom"/>
          </w:tcPr>
          <w:p w:rsidR="003579B5" w:rsidRDefault="00427796" w:rsidP="003579B5">
            <w:pPr>
              <w:tabs>
                <w:tab w:val="left" w:pos="530"/>
              </w:tabs>
              <w:adjustRightInd w:val="0"/>
              <w:spacing w:before="120" w:line="276" w:lineRule="auto"/>
              <w:ind w:left="147" w:right="142"/>
            </w:pPr>
            <w:r w:rsidRPr="005F6866">
              <w:t xml:space="preserve">2.3. Повестка дня заседания совета директоров (наблюдательного совета) эмитента: </w:t>
            </w:r>
            <w:r w:rsidRPr="005F6866">
              <w:br/>
            </w:r>
            <w:r w:rsidR="003579B5">
              <w:t>1.</w:t>
            </w:r>
            <w:r w:rsidR="003579B5">
              <w:tab/>
              <w:t xml:space="preserve">О созыве годового общего собрания акционеров ОАО «НЕФАЗ». </w:t>
            </w:r>
          </w:p>
          <w:p w:rsidR="003579B5" w:rsidRDefault="003579B5" w:rsidP="003579B5">
            <w:pPr>
              <w:adjustRightInd w:val="0"/>
              <w:spacing w:before="120" w:line="276" w:lineRule="auto"/>
              <w:ind w:left="572" w:right="142" w:hanging="425"/>
            </w:pPr>
            <w:r>
              <w:t>2.</w:t>
            </w:r>
            <w:r>
              <w:tab/>
              <w:t>О повестке дня годового общего собрания акционеров ОАО «НЕФАЗ».</w:t>
            </w:r>
          </w:p>
          <w:p w:rsidR="003579B5" w:rsidRDefault="003579B5" w:rsidP="003579B5">
            <w:pPr>
              <w:adjustRightInd w:val="0"/>
              <w:spacing w:before="120" w:line="276" w:lineRule="auto"/>
              <w:ind w:left="572" w:right="142" w:hanging="425"/>
            </w:pPr>
            <w:r>
              <w:t>3.</w:t>
            </w:r>
            <w:r>
              <w:tab/>
              <w:t>О дате составления списка лиц, имеющих право на участие в годовом общем собрании акционеров ОАО «НЕФАЗ».</w:t>
            </w:r>
          </w:p>
          <w:p w:rsidR="00824AC4" w:rsidRPr="00612E56" w:rsidRDefault="003579B5" w:rsidP="003579B5">
            <w:pPr>
              <w:adjustRightInd w:val="0"/>
              <w:spacing w:before="120" w:line="276" w:lineRule="auto"/>
              <w:ind w:left="572" w:right="142" w:hanging="425"/>
            </w:pPr>
            <w:r>
              <w:t>4.</w:t>
            </w:r>
            <w:r>
              <w:tab/>
              <w:t>О перечне информации, предоставляемой акционерам при подготовке к проведению годового общего собрания акционеров ОАО «НЕФАЗ» и порядке ее предоставления.</w:t>
            </w:r>
          </w:p>
        </w:tc>
      </w:tr>
    </w:tbl>
    <w:p w:rsidR="00634431" w:rsidRPr="00436FA7" w:rsidRDefault="00634431" w:rsidP="009D4559">
      <w:pPr>
        <w:pStyle w:val="a3"/>
        <w:tabs>
          <w:tab w:val="clear" w:pos="4677"/>
          <w:tab w:val="clear" w:pos="9355"/>
        </w:tabs>
        <w:spacing w:line="276" w:lineRule="auto"/>
        <w:rPr>
          <w:sz w:val="16"/>
          <w:szCs w:val="16"/>
        </w:rPr>
      </w:pPr>
    </w:p>
    <w:tbl>
      <w:tblPr>
        <w:tblW w:w="1006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436"/>
        <w:gridCol w:w="185"/>
        <w:gridCol w:w="1434"/>
        <w:gridCol w:w="419"/>
        <w:gridCol w:w="299"/>
        <w:gridCol w:w="29"/>
        <w:gridCol w:w="2626"/>
        <w:gridCol w:w="143"/>
        <w:gridCol w:w="3351"/>
      </w:tblGrid>
      <w:tr w:rsidR="003A3A51" w:rsidTr="0009023A">
        <w:trPr>
          <w:cantSplit/>
          <w:trHeight w:val="193"/>
        </w:trPr>
        <w:tc>
          <w:tcPr>
            <w:tcW w:w="10065" w:type="dxa"/>
            <w:gridSpan w:val="10"/>
            <w:vAlign w:val="center"/>
          </w:tcPr>
          <w:p w:rsidR="003A3A51" w:rsidRPr="00D13841" w:rsidRDefault="003A3A51" w:rsidP="009D455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13841">
              <w:rPr>
                <w:rFonts w:ascii="Arial" w:hAnsi="Arial" w:cs="Arial"/>
                <w:b/>
                <w:bCs/>
              </w:rPr>
              <w:t>3. Подпись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77"/>
        </w:trPr>
        <w:tc>
          <w:tcPr>
            <w:tcW w:w="3916" w:type="dxa"/>
            <w:gridSpan w:val="6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4559" w:rsidRDefault="009D4559" w:rsidP="009D4559">
            <w:pPr>
              <w:spacing w:line="276" w:lineRule="auto"/>
              <w:ind w:left="57"/>
            </w:pPr>
          </w:p>
          <w:p w:rsidR="003A3A51" w:rsidRDefault="003A3A51" w:rsidP="00DF6D1C">
            <w:pPr>
              <w:spacing w:line="276" w:lineRule="auto"/>
              <w:ind w:left="57"/>
            </w:pPr>
            <w:r>
              <w:t xml:space="preserve">3.1. </w:t>
            </w:r>
            <w:r w:rsidR="007C58E6">
              <w:t>Руководитель сл</w:t>
            </w:r>
            <w:bookmarkStart w:id="0" w:name="_GoBack"/>
            <w:bookmarkEnd w:id="0"/>
            <w:r w:rsidR="007C58E6">
              <w:t xml:space="preserve">ужбы корпоративного управления (на основании доверенности от </w:t>
            </w:r>
            <w:r w:rsidR="00DF6D1C">
              <w:t>24</w:t>
            </w:r>
            <w:r w:rsidR="007C58E6">
              <w:t>.12.201</w:t>
            </w:r>
            <w:r w:rsidR="00DF6D1C">
              <w:t>5 г. №187</w:t>
            </w:r>
            <w:r w:rsidR="007C58E6">
              <w:t>)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F5DF9" w:rsidRDefault="004F5DF9" w:rsidP="009D4559">
            <w:pPr>
              <w:spacing w:line="276" w:lineRule="auto"/>
              <w:jc w:val="center"/>
            </w:pPr>
          </w:p>
          <w:p w:rsidR="009D4559" w:rsidRDefault="009D4559" w:rsidP="009D4559">
            <w:pPr>
              <w:spacing w:line="276" w:lineRule="auto"/>
              <w:jc w:val="center"/>
            </w:pP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4559" w:rsidRDefault="009D4559" w:rsidP="009D4559">
            <w:pPr>
              <w:spacing w:line="276" w:lineRule="auto"/>
              <w:jc w:val="center"/>
            </w:pPr>
          </w:p>
          <w:p w:rsidR="003A3A51" w:rsidRDefault="007C58E6" w:rsidP="0099116C">
            <w:pPr>
              <w:spacing w:line="276" w:lineRule="auto"/>
              <w:jc w:val="center"/>
            </w:pPr>
            <w:r>
              <w:t>Д.В. Гаврилов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"/>
        </w:trPr>
        <w:tc>
          <w:tcPr>
            <w:tcW w:w="3916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3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3A51" w:rsidRDefault="003A3A51" w:rsidP="009D4559">
            <w:pPr>
              <w:spacing w:line="276" w:lineRule="auto"/>
              <w:jc w:val="center"/>
              <w:rPr>
                <w:sz w:val="14"/>
                <w:szCs w:val="14"/>
              </w:rPr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4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3"/>
        </w:trPr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tabs>
                <w:tab w:val="right" w:pos="1091"/>
              </w:tabs>
              <w:spacing w:line="276" w:lineRule="auto"/>
              <w:jc w:val="center"/>
            </w:pPr>
            <w:r>
              <w:t>3.2. Дата</w:t>
            </w:r>
            <w:r>
              <w:tab/>
            </w:r>
            <w:r w:rsidR="008113EE">
              <w:t>«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DF6D1C" w:rsidRDefault="00332D96" w:rsidP="009D4559">
            <w:pPr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8113EE" w:rsidP="009D4559">
            <w:pPr>
              <w:spacing w:line="276" w:lineRule="auto"/>
            </w:pPr>
            <w:r>
              <w:t>»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Pr="003579B5" w:rsidRDefault="003579B5" w:rsidP="009D4559">
            <w:pPr>
              <w:spacing w:line="276" w:lineRule="auto"/>
              <w:jc w:val="center"/>
            </w:pPr>
            <w:r>
              <w:t>марта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A51" w:rsidRDefault="003A3A51" w:rsidP="009D4559">
            <w:pPr>
              <w:spacing w:line="276" w:lineRule="auto"/>
              <w:jc w:val="right"/>
            </w:pPr>
            <w:r>
              <w:t>20</w:t>
            </w:r>
          </w:p>
        </w:tc>
        <w:tc>
          <w:tcPr>
            <w:tcW w:w="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A51" w:rsidRDefault="007C58E6" w:rsidP="00DF6D1C">
            <w:pPr>
              <w:spacing w:line="276" w:lineRule="auto"/>
            </w:pPr>
            <w:r>
              <w:t>1</w:t>
            </w:r>
            <w:r w:rsidR="00DF6D1C">
              <w:t>6</w:t>
            </w: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pStyle w:val="a3"/>
              <w:tabs>
                <w:tab w:val="clear" w:pos="4677"/>
                <w:tab w:val="clear" w:pos="9355"/>
                <w:tab w:val="left" w:pos="1046"/>
              </w:tabs>
              <w:spacing w:line="276" w:lineRule="auto"/>
            </w:pPr>
            <w:r>
              <w:t xml:space="preserve"> г.</w:t>
            </w:r>
            <w:r>
              <w:tab/>
              <w:t>М.</w:t>
            </w:r>
            <w:r w:rsidR="006F2809">
              <w:t xml:space="preserve"> </w:t>
            </w:r>
            <w:r>
              <w:t>П.</w:t>
            </w:r>
          </w:p>
        </w:tc>
      </w:tr>
      <w:tr w:rsidR="003A3A51" w:rsidTr="000902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"/>
        </w:trPr>
        <w:tc>
          <w:tcPr>
            <w:tcW w:w="1006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A51" w:rsidRDefault="003A3A51" w:rsidP="009D4559">
            <w:pPr>
              <w:spacing w:line="276" w:lineRule="auto"/>
              <w:jc w:val="center"/>
            </w:pPr>
          </w:p>
        </w:tc>
      </w:tr>
    </w:tbl>
    <w:p w:rsidR="003A3A51" w:rsidRPr="00FD4B8F" w:rsidRDefault="003A3A51" w:rsidP="009D4559">
      <w:pPr>
        <w:spacing w:line="276" w:lineRule="auto"/>
      </w:pPr>
    </w:p>
    <w:sectPr w:rsidR="003A3A51" w:rsidRPr="00FD4B8F" w:rsidSect="009A4695">
      <w:footerReference w:type="default" r:id="rId8"/>
      <w:pgSz w:w="11906" w:h="16838" w:code="9"/>
      <w:pgMar w:top="284" w:right="1134" w:bottom="28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847" w:rsidRDefault="00A74847">
      <w:r>
        <w:separator/>
      </w:r>
    </w:p>
  </w:endnote>
  <w:endnote w:type="continuationSeparator" w:id="0">
    <w:p w:rsidR="00A74847" w:rsidRDefault="00A7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0BFA" w:rsidRDefault="009F0BFA" w:rsidP="009F0BFA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847" w:rsidRDefault="00A74847">
      <w:r>
        <w:separator/>
      </w:r>
    </w:p>
  </w:footnote>
  <w:footnote w:type="continuationSeparator" w:id="0">
    <w:p w:rsidR="00A74847" w:rsidRDefault="00A7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1CB"/>
    <w:multiLevelType w:val="hybridMultilevel"/>
    <w:tmpl w:val="426ED18C"/>
    <w:lvl w:ilvl="0" w:tplc="7E3066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AC0C76E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 w:tplc="4C50E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4F26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EBE33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08A2A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0346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DE3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386B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6A63CDB"/>
    <w:multiLevelType w:val="hybridMultilevel"/>
    <w:tmpl w:val="C1A460F4"/>
    <w:lvl w:ilvl="0" w:tplc="EEBE9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258DBC8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25B03C0A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A87C26AE">
      <w:start w:val="1"/>
      <w:numFmt w:val="bullet"/>
      <w:lvlText w:val=""/>
      <w:lvlJc w:val="left"/>
      <w:pPr>
        <w:tabs>
          <w:tab w:val="num" w:pos="918"/>
        </w:tabs>
        <w:ind w:left="918" w:hanging="360"/>
      </w:pPr>
      <w:rPr>
        <w:rFonts w:ascii="Symbol" w:hAnsi="Symbol" w:hint="default"/>
      </w:rPr>
    </w:lvl>
    <w:lvl w:ilvl="4" w:tplc="5E0A23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1F8B8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61699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86EC8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5AC0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E55779D"/>
    <w:multiLevelType w:val="hybridMultilevel"/>
    <w:tmpl w:val="0AE40720"/>
    <w:lvl w:ilvl="0" w:tplc="110AFE26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0B06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12F905E2"/>
    <w:multiLevelType w:val="hybridMultilevel"/>
    <w:tmpl w:val="BAE6A63A"/>
    <w:lvl w:ilvl="0" w:tplc="C0D2C93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70215A"/>
    <w:multiLevelType w:val="hybridMultilevel"/>
    <w:tmpl w:val="629C6F4C"/>
    <w:lvl w:ilvl="0" w:tplc="C0D2C9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1ECE7B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B300ADF"/>
    <w:multiLevelType w:val="hybridMultilevel"/>
    <w:tmpl w:val="7E90D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9F26F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C20CD6F6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194928"/>
    <w:multiLevelType w:val="multilevel"/>
    <w:tmpl w:val="329CF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D287234"/>
    <w:multiLevelType w:val="hybridMultilevel"/>
    <w:tmpl w:val="917023B8"/>
    <w:lvl w:ilvl="0" w:tplc="5BA42F8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8A34AEA"/>
    <w:multiLevelType w:val="hybridMultilevel"/>
    <w:tmpl w:val="4A4E1B94"/>
    <w:lvl w:ilvl="0" w:tplc="C0D2C932">
      <w:start w:val="1"/>
      <w:numFmt w:val="bullet"/>
      <w:lvlText w:val=""/>
      <w:lvlJc w:val="left"/>
      <w:pPr>
        <w:tabs>
          <w:tab w:val="num" w:pos="1770"/>
        </w:tabs>
        <w:ind w:left="1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11">
    <w:nsid w:val="492E2E9C"/>
    <w:multiLevelType w:val="hybridMultilevel"/>
    <w:tmpl w:val="C3F89626"/>
    <w:lvl w:ilvl="0" w:tplc="325A2AA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B803F07"/>
    <w:multiLevelType w:val="multilevel"/>
    <w:tmpl w:val="44107506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3">
    <w:nsid w:val="4C842476"/>
    <w:multiLevelType w:val="hybridMultilevel"/>
    <w:tmpl w:val="EAA09170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4">
    <w:nsid w:val="4D86476B"/>
    <w:multiLevelType w:val="hybridMultilevel"/>
    <w:tmpl w:val="22B49494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>
    <w:nsid w:val="4FFD5D4D"/>
    <w:multiLevelType w:val="hybridMultilevel"/>
    <w:tmpl w:val="44107506"/>
    <w:lvl w:ilvl="0" w:tplc="AB8E09E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6">
    <w:nsid w:val="54C428DF"/>
    <w:multiLevelType w:val="multilevel"/>
    <w:tmpl w:val="C27E04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>
    <w:nsid w:val="555327FB"/>
    <w:multiLevelType w:val="multilevel"/>
    <w:tmpl w:val="B0D08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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212"/>
        </w:tabs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38"/>
        </w:tabs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4"/>
        </w:tabs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30"/>
        </w:tabs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56"/>
        </w:tabs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22"/>
        </w:tabs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48"/>
        </w:tabs>
        <w:ind w:left="3048" w:hanging="2160"/>
      </w:pPr>
      <w:rPr>
        <w:rFonts w:cs="Times New Roman" w:hint="default"/>
      </w:rPr>
    </w:lvl>
  </w:abstractNum>
  <w:abstractNum w:abstractNumId="18">
    <w:nsid w:val="63DC3D15"/>
    <w:multiLevelType w:val="hybridMultilevel"/>
    <w:tmpl w:val="C72C59DE"/>
    <w:lvl w:ilvl="0" w:tplc="934074C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>
    <w:nsid w:val="710C22D3"/>
    <w:multiLevelType w:val="hybridMultilevel"/>
    <w:tmpl w:val="ADC85872"/>
    <w:lvl w:ilvl="0" w:tplc="997A81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C056C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FF6A4C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DCAF5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FD268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C8E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BE04D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6DD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16A70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733E66F7"/>
    <w:multiLevelType w:val="hybridMultilevel"/>
    <w:tmpl w:val="EC82C09E"/>
    <w:lvl w:ilvl="0" w:tplc="F65CF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5B07E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7FCF4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AE0F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61C13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4583F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BD29F2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2E895D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68E53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74F82E2C"/>
    <w:multiLevelType w:val="hybridMultilevel"/>
    <w:tmpl w:val="1D76AA88"/>
    <w:lvl w:ilvl="0" w:tplc="C744F3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1B0961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2" w:tplc="5B58A820">
      <w:start w:val="1"/>
      <w:numFmt w:val="bullet"/>
      <w:lvlText w:val=""/>
      <w:lvlJc w:val="left"/>
      <w:pPr>
        <w:tabs>
          <w:tab w:val="num" w:pos="852"/>
        </w:tabs>
        <w:ind w:left="852" w:hanging="360"/>
      </w:pPr>
      <w:rPr>
        <w:rFonts w:ascii="Symbol" w:hAnsi="Symbol" w:hint="default"/>
      </w:rPr>
    </w:lvl>
    <w:lvl w:ilvl="3" w:tplc="4D201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B624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916FE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1EF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822E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52454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5"/>
  </w:num>
  <w:num w:numId="5">
    <w:abstractNumId w:val="4"/>
  </w:num>
  <w:num w:numId="6">
    <w:abstractNumId w:val="20"/>
  </w:num>
  <w:num w:numId="7">
    <w:abstractNumId w:val="18"/>
  </w:num>
  <w:num w:numId="8">
    <w:abstractNumId w:val="16"/>
  </w:num>
  <w:num w:numId="9">
    <w:abstractNumId w:val="8"/>
  </w:num>
  <w:num w:numId="10">
    <w:abstractNumId w:val="0"/>
  </w:num>
  <w:num w:numId="11">
    <w:abstractNumId w:val="17"/>
  </w:num>
  <w:num w:numId="12">
    <w:abstractNumId w:val="19"/>
  </w:num>
  <w:num w:numId="13">
    <w:abstractNumId w:val="21"/>
  </w:num>
  <w:num w:numId="14">
    <w:abstractNumId w:val="1"/>
  </w:num>
  <w:num w:numId="15">
    <w:abstractNumId w:val="14"/>
  </w:num>
  <w:num w:numId="16">
    <w:abstractNumId w:val="15"/>
  </w:num>
  <w:num w:numId="17">
    <w:abstractNumId w:val="12"/>
  </w:num>
  <w:num w:numId="18">
    <w:abstractNumId w:val="6"/>
  </w:num>
  <w:num w:numId="19">
    <w:abstractNumId w:val="3"/>
  </w:num>
  <w:num w:numId="20">
    <w:abstractNumId w:val="11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3EE"/>
    <w:rsid w:val="000073A6"/>
    <w:rsid w:val="00061D7F"/>
    <w:rsid w:val="0009023A"/>
    <w:rsid w:val="00092397"/>
    <w:rsid w:val="0009281D"/>
    <w:rsid w:val="000E56C4"/>
    <w:rsid w:val="00111E3E"/>
    <w:rsid w:val="00120924"/>
    <w:rsid w:val="0012363B"/>
    <w:rsid w:val="001306A0"/>
    <w:rsid w:val="00135106"/>
    <w:rsid w:val="00172EC4"/>
    <w:rsid w:val="001E395A"/>
    <w:rsid w:val="00216D0D"/>
    <w:rsid w:val="002220EA"/>
    <w:rsid w:val="0023018F"/>
    <w:rsid w:val="002B3D16"/>
    <w:rsid w:val="002B73D4"/>
    <w:rsid w:val="00303650"/>
    <w:rsid w:val="0030403D"/>
    <w:rsid w:val="00332AD4"/>
    <w:rsid w:val="00332D96"/>
    <w:rsid w:val="00346283"/>
    <w:rsid w:val="003579B5"/>
    <w:rsid w:val="003900BE"/>
    <w:rsid w:val="003A3A51"/>
    <w:rsid w:val="003D5E5D"/>
    <w:rsid w:val="00411C6C"/>
    <w:rsid w:val="004263F5"/>
    <w:rsid w:val="00427796"/>
    <w:rsid w:val="00436FA7"/>
    <w:rsid w:val="0044049A"/>
    <w:rsid w:val="004406A5"/>
    <w:rsid w:val="00466EFB"/>
    <w:rsid w:val="004B34A6"/>
    <w:rsid w:val="004C0ECF"/>
    <w:rsid w:val="004F2E94"/>
    <w:rsid w:val="004F5DF9"/>
    <w:rsid w:val="00510D01"/>
    <w:rsid w:val="00516773"/>
    <w:rsid w:val="00522593"/>
    <w:rsid w:val="0053620A"/>
    <w:rsid w:val="005C3602"/>
    <w:rsid w:val="005C5EB1"/>
    <w:rsid w:val="005F6866"/>
    <w:rsid w:val="00611445"/>
    <w:rsid w:val="00612E56"/>
    <w:rsid w:val="00634431"/>
    <w:rsid w:val="00656CBD"/>
    <w:rsid w:val="00694116"/>
    <w:rsid w:val="006C0627"/>
    <w:rsid w:val="006F1BDA"/>
    <w:rsid w:val="006F2809"/>
    <w:rsid w:val="00725A85"/>
    <w:rsid w:val="007546C8"/>
    <w:rsid w:val="00754CF5"/>
    <w:rsid w:val="0077188B"/>
    <w:rsid w:val="00773C82"/>
    <w:rsid w:val="00782BEA"/>
    <w:rsid w:val="00792F55"/>
    <w:rsid w:val="007A5025"/>
    <w:rsid w:val="007B6905"/>
    <w:rsid w:val="007C3AB2"/>
    <w:rsid w:val="007C58E6"/>
    <w:rsid w:val="007D250B"/>
    <w:rsid w:val="007F686B"/>
    <w:rsid w:val="007F70C5"/>
    <w:rsid w:val="00805BFC"/>
    <w:rsid w:val="008066C5"/>
    <w:rsid w:val="008113EE"/>
    <w:rsid w:val="00824AC4"/>
    <w:rsid w:val="0089238D"/>
    <w:rsid w:val="0091235F"/>
    <w:rsid w:val="00972670"/>
    <w:rsid w:val="00985A0A"/>
    <w:rsid w:val="0099116C"/>
    <w:rsid w:val="009A4695"/>
    <w:rsid w:val="009A7682"/>
    <w:rsid w:val="009B6500"/>
    <w:rsid w:val="009D4559"/>
    <w:rsid w:val="009E216D"/>
    <w:rsid w:val="009F0BFA"/>
    <w:rsid w:val="00A23144"/>
    <w:rsid w:val="00A35763"/>
    <w:rsid w:val="00A45532"/>
    <w:rsid w:val="00A74847"/>
    <w:rsid w:val="00A74CAA"/>
    <w:rsid w:val="00A82C23"/>
    <w:rsid w:val="00A954FB"/>
    <w:rsid w:val="00AD45FA"/>
    <w:rsid w:val="00AE676D"/>
    <w:rsid w:val="00AF77B6"/>
    <w:rsid w:val="00B011DD"/>
    <w:rsid w:val="00BB092C"/>
    <w:rsid w:val="00BB2651"/>
    <w:rsid w:val="00BE5005"/>
    <w:rsid w:val="00BF5268"/>
    <w:rsid w:val="00C731C5"/>
    <w:rsid w:val="00C75E9D"/>
    <w:rsid w:val="00CB38B5"/>
    <w:rsid w:val="00CD4825"/>
    <w:rsid w:val="00CF0CE7"/>
    <w:rsid w:val="00CF415A"/>
    <w:rsid w:val="00D13841"/>
    <w:rsid w:val="00D37DEB"/>
    <w:rsid w:val="00D6335E"/>
    <w:rsid w:val="00D812BB"/>
    <w:rsid w:val="00D82867"/>
    <w:rsid w:val="00D97DD3"/>
    <w:rsid w:val="00DB116B"/>
    <w:rsid w:val="00DF4043"/>
    <w:rsid w:val="00DF6D1C"/>
    <w:rsid w:val="00E011DE"/>
    <w:rsid w:val="00E11C4F"/>
    <w:rsid w:val="00E51E00"/>
    <w:rsid w:val="00E532DC"/>
    <w:rsid w:val="00F235D4"/>
    <w:rsid w:val="00F259DD"/>
    <w:rsid w:val="00F26A63"/>
    <w:rsid w:val="00F33C25"/>
    <w:rsid w:val="00F60349"/>
    <w:rsid w:val="00FB0507"/>
    <w:rsid w:val="00FB1E55"/>
    <w:rsid w:val="00FD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SUBST">
    <w:name w:val="__SUBST"/>
    <w:uiPriority w:val="99"/>
    <w:rsid w:val="00A45532"/>
    <w:rPr>
      <w:b/>
      <w:i/>
      <w:sz w:val="22"/>
    </w:rPr>
  </w:style>
  <w:style w:type="character" w:styleId="a7">
    <w:name w:val="page number"/>
    <w:basedOn w:val="a0"/>
    <w:uiPriority w:val="99"/>
    <w:rsid w:val="009F0BFA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5225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ahoma"/>
      <w:sz w:val="16"/>
      <w:szCs w:val="16"/>
    </w:rPr>
  </w:style>
  <w:style w:type="character" w:customStyle="1" w:styleId="normaltext1">
    <w:name w:val="normaltext1"/>
    <w:basedOn w:val="a0"/>
    <w:uiPriority w:val="99"/>
    <w:rsid w:val="00CB38B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rsid w:val="00F235D4"/>
    <w:pPr>
      <w:autoSpaceDE/>
      <w:autoSpaceDN/>
      <w:ind w:firstLine="720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Pr>
      <w:rFonts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F235D4"/>
    <w:pPr>
      <w:autoSpaceDE/>
      <w:autoSpaceDN/>
      <w:spacing w:after="120"/>
      <w:ind w:left="283"/>
    </w:pPr>
    <w:rPr>
      <w:sz w:val="20"/>
      <w:szCs w:val="20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21</vt:lpstr>
    </vt:vector>
  </TitlesOfParts>
  <Company>garant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21</dc:title>
  <dc:subject/>
  <dc:creator>garant</dc:creator>
  <cp:keywords/>
  <dc:description/>
  <cp:lastModifiedBy>admin1</cp:lastModifiedBy>
  <cp:revision>4</cp:revision>
  <cp:lastPrinted>2012-04-10T05:23:00Z</cp:lastPrinted>
  <dcterms:created xsi:type="dcterms:W3CDTF">2016-03-24T10:04:00Z</dcterms:created>
  <dcterms:modified xsi:type="dcterms:W3CDTF">2016-03-25T04:45:00Z</dcterms:modified>
</cp:coreProperties>
</file>